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BF" w:rsidRDefault="003A46BF">
      <w:pPr>
        <w:pStyle w:val="ConsPlusTitle"/>
        <w:jc w:val="center"/>
        <w:outlineLvl w:val="0"/>
      </w:pPr>
      <w:bookmarkStart w:id="0" w:name="_GoBack"/>
      <w:bookmarkEnd w:id="0"/>
      <w:r>
        <w:t>ПРАВИТЕЛЬСТВО КЕМЕРОВСКОЙ ОБЛАСТИ - КУЗБАССА</w:t>
      </w:r>
    </w:p>
    <w:p w:rsidR="003A46BF" w:rsidRDefault="003A46BF">
      <w:pPr>
        <w:pStyle w:val="ConsPlusTitle"/>
        <w:jc w:val="both"/>
      </w:pPr>
    </w:p>
    <w:p w:rsidR="003A46BF" w:rsidRDefault="003A46BF">
      <w:pPr>
        <w:pStyle w:val="ConsPlusTitle"/>
        <w:jc w:val="center"/>
      </w:pPr>
      <w:r>
        <w:t>ПОСТАНОВЛЕНИЕ</w:t>
      </w:r>
    </w:p>
    <w:p w:rsidR="003A46BF" w:rsidRDefault="003A46BF">
      <w:pPr>
        <w:pStyle w:val="ConsPlusTitle"/>
        <w:jc w:val="center"/>
      </w:pPr>
      <w:r>
        <w:t>от 6 августа 2020 г. N 469</w:t>
      </w:r>
    </w:p>
    <w:p w:rsidR="003A46BF" w:rsidRDefault="003A46BF">
      <w:pPr>
        <w:pStyle w:val="ConsPlusTitle"/>
        <w:jc w:val="both"/>
      </w:pPr>
    </w:p>
    <w:p w:rsidR="003A46BF" w:rsidRDefault="003A46BF">
      <w:pPr>
        <w:pStyle w:val="ConsPlusTitle"/>
        <w:jc w:val="center"/>
      </w:pPr>
      <w:r>
        <w:t>О СОВЕТЕ ПО ДЕЛАМ ИНВАЛИДОВ КУЗБАССА</w:t>
      </w:r>
    </w:p>
    <w:p w:rsidR="003A46BF" w:rsidRDefault="003A4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4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4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22.07.2022 </w:t>
            </w:r>
            <w:hyperlink r:id="rId5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</w:tr>
    </w:tbl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ind w:firstLine="540"/>
        <w:jc w:val="both"/>
      </w:pPr>
      <w:r>
        <w:t>В целях реализации государственной политики в области социальной защиты инвалидов, предоставления им равных с другими гражданами конституционных прав и свобод, коллегиального рассмотрения вопросов по формированию и проведению региональной политики по социальной, медицинской и трудовой реабилитации инвалидов, обеспечения координации деятельности органов государственной власти Кемеровской области - Кузбасса с общественными объединениями и иными организациями по решению проблем инвалидности и инвалидов Правительство Кемеровской области - Кузбасса постановляет: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ind w:firstLine="540"/>
        <w:jc w:val="both"/>
      </w:pPr>
      <w:r>
        <w:t xml:space="preserve">1. Создать совет по делам инвалидов Кузбасса и утвердить его </w:t>
      </w:r>
      <w:hyperlink w:anchor="P42">
        <w:r>
          <w:rPr>
            <w:color w:val="0000FF"/>
          </w:rPr>
          <w:t>состав</w:t>
        </w:r>
      </w:hyperlink>
      <w:r>
        <w:t>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33">
        <w:r>
          <w:rPr>
            <w:color w:val="0000FF"/>
          </w:rPr>
          <w:t>Положение</w:t>
        </w:r>
      </w:hyperlink>
      <w:r>
        <w:t xml:space="preserve"> о совете по делам инвалидов Кузбасса.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31.05.2013 N 229 "О внесении изменений в постановление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постановления Коллегии Администрации Кемеровской области от 12.08.2014 N 320 "О внесении изменений в некоторые постановления Коллегии Администрации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05.05.2015 N 119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21.03.2016 N 85 "О внесении изменений в постановление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22.03.2017 N 122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07.03.2018 N 66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постановления Коллегии Администрации Кемеровской области от 22.10.2018 N 435 "О внесении изменений в некоторые постановления Коллегии Администрации Кемеровской области";</w:t>
      </w:r>
    </w:p>
    <w:p w:rsidR="003A46BF" w:rsidRDefault="003A46B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22.11.2019 N 675 "О </w:t>
      </w:r>
      <w:r>
        <w:lastRenderedPageBreak/>
        <w:t>внесении изменений в постановление Коллегии Администрации Кемеровской области от 09.06.2009 N 259 "О совете по делам инвалидов Кемеровской области".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3A46BF" w:rsidRDefault="003A46BF">
      <w:pPr>
        <w:pStyle w:val="ConsPlusNormal"/>
        <w:jc w:val="both"/>
      </w:pPr>
      <w:r>
        <w:t xml:space="preserve">(п. 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22.07.2022 N 485)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right"/>
      </w:pPr>
      <w:r>
        <w:t>Губернатор</w:t>
      </w:r>
    </w:p>
    <w:p w:rsidR="003A46BF" w:rsidRDefault="003A46BF">
      <w:pPr>
        <w:pStyle w:val="ConsPlusNormal"/>
        <w:jc w:val="right"/>
      </w:pPr>
      <w:r>
        <w:t>Кемеровской области - Кузбасса</w:t>
      </w:r>
    </w:p>
    <w:p w:rsidR="003A46BF" w:rsidRDefault="003A46BF">
      <w:pPr>
        <w:pStyle w:val="ConsPlusNormal"/>
        <w:jc w:val="right"/>
      </w:pPr>
      <w:r>
        <w:t>С.Е.ЦИВИЛЕВ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right"/>
        <w:outlineLvl w:val="0"/>
      </w:pPr>
      <w:r>
        <w:t>Утвержден</w:t>
      </w:r>
    </w:p>
    <w:p w:rsidR="003A46BF" w:rsidRDefault="003A46BF">
      <w:pPr>
        <w:pStyle w:val="ConsPlusNormal"/>
        <w:jc w:val="right"/>
      </w:pPr>
      <w:r>
        <w:t>постановлением Правительства</w:t>
      </w:r>
    </w:p>
    <w:p w:rsidR="003A46BF" w:rsidRDefault="003A46BF">
      <w:pPr>
        <w:pStyle w:val="ConsPlusNormal"/>
        <w:jc w:val="right"/>
      </w:pPr>
      <w:r>
        <w:t>Кемеровской области - Кузбасса</w:t>
      </w:r>
    </w:p>
    <w:p w:rsidR="003A46BF" w:rsidRDefault="003A46BF">
      <w:pPr>
        <w:pStyle w:val="ConsPlusNormal"/>
        <w:jc w:val="right"/>
      </w:pPr>
      <w:r>
        <w:t>от 6 августа 2020 г. N 469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Title"/>
        <w:jc w:val="center"/>
      </w:pPr>
      <w:bookmarkStart w:id="1" w:name="P42"/>
      <w:bookmarkEnd w:id="1"/>
      <w:r>
        <w:t>СОСТАВ</w:t>
      </w:r>
    </w:p>
    <w:p w:rsidR="003A46BF" w:rsidRDefault="003A46BF">
      <w:pPr>
        <w:pStyle w:val="ConsPlusTitle"/>
        <w:jc w:val="center"/>
      </w:pPr>
      <w:r>
        <w:t>СОВЕТА ПО ДЕЛАМ ИНВАЛИДОВ КУЗБАССА</w:t>
      </w:r>
    </w:p>
    <w:p w:rsidR="003A46BF" w:rsidRDefault="003A4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4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от 22.07.2022 N 485)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</w:tr>
    </w:tbl>
    <w:p w:rsidR="003A46BF" w:rsidRDefault="003A46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Воронина</w:t>
            </w:r>
          </w:p>
          <w:p w:rsidR="003A46BF" w:rsidRDefault="003A46BF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социального развития) (председатель совета)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Федюнина</w:t>
            </w:r>
          </w:p>
          <w:p w:rsidR="003A46BF" w:rsidRDefault="003A46BF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социальной защиты населения Кузбасса (заместитель председателя совета)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Ларина</w:t>
            </w:r>
          </w:p>
          <w:p w:rsidR="003A46BF" w:rsidRDefault="003A46BF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начальник отдела организации реабилитации и интеграции инвалидов Министерства социальной защиты населения Кузбасса (секретарь совета)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Агарков</w:t>
            </w:r>
            <w:proofErr w:type="spellEnd"/>
          </w:p>
          <w:p w:rsidR="003A46BF" w:rsidRDefault="003A46BF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директор федерального казенного профессионального образовательного учреждения "Новокузнецкий государственный гуманитарно-технический колледж-интернат" Министерства труда и социальной защиты Российской Федерации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Балакирева</w:t>
            </w:r>
          </w:p>
          <w:p w:rsidR="003A46BF" w:rsidRDefault="003A46BF">
            <w:pPr>
              <w:pStyle w:val="ConsPlusNormal"/>
            </w:pPr>
            <w:r>
              <w:t>Софья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образования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Беглов</w:t>
            </w:r>
            <w:proofErr w:type="spellEnd"/>
          </w:p>
          <w:p w:rsidR="003A46BF" w:rsidRDefault="003A46BF">
            <w:pPr>
              <w:pStyle w:val="ConsPlusNormal"/>
            </w:pPr>
            <w:r>
              <w:t>Дмитрий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здравоохранения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lastRenderedPageBreak/>
              <w:t>Бородкин</w:t>
            </w:r>
          </w:p>
          <w:p w:rsidR="003A46BF" w:rsidRDefault="003A46BF">
            <w:pPr>
              <w:pStyle w:val="ConsPlusNormal"/>
            </w:pPr>
            <w:r>
              <w:t>Виктор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Кемеровской областной общественной организации союз "Чернобыль"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Васильченко</w:t>
            </w:r>
          </w:p>
          <w:p w:rsidR="003A46BF" w:rsidRDefault="003A46BF">
            <w:pPr>
              <w:pStyle w:val="ConsPlusNormal"/>
            </w:pPr>
            <w:r>
              <w:t>Елена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директор федерального государственного бюджетного учреждения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Гаврилюк</w:t>
            </w:r>
          </w:p>
          <w:p w:rsidR="003A46BF" w:rsidRDefault="003A46BF">
            <w:pPr>
              <w:pStyle w:val="ConsPlusNormal"/>
            </w:pPr>
            <w:r>
              <w:t>Ольга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руководитель - главный эксперт федерального казенного учреждения "Главное бюро медико-социальной экспертизы по Кемеровской области - Кузбассу" Министерства труда и социальной защиты Российской Федерации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Гришин</w:t>
            </w:r>
          </w:p>
          <w:p w:rsidR="003A46BF" w:rsidRDefault="003A46BF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труда и занятости населения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Захарчук</w:t>
            </w:r>
          </w:p>
          <w:p w:rsidR="003A46BF" w:rsidRDefault="003A46BF">
            <w:pPr>
              <w:pStyle w:val="ConsPlusNormal"/>
            </w:pPr>
            <w:r>
              <w:t>Алла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Иващенко</w:t>
            </w:r>
          </w:p>
          <w:p w:rsidR="003A46BF" w:rsidRDefault="003A46BF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Колпинский</w:t>
            </w:r>
            <w:proofErr w:type="spellEnd"/>
          </w:p>
          <w:p w:rsidR="003A46BF" w:rsidRDefault="003A46BF">
            <w:pPr>
              <w:pStyle w:val="ConsPlusNormal"/>
            </w:pPr>
            <w:r>
              <w:t>Глеб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комитета по вопросам здравоохранения и социальной защиты населения Законодательного Собрания Кемеровской области - Кузбасса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Корелина</w:t>
            </w:r>
            <w:proofErr w:type="spellEnd"/>
          </w:p>
          <w:p w:rsidR="003A46BF" w:rsidRDefault="003A46BF">
            <w:pPr>
              <w:pStyle w:val="ConsPlusNormal"/>
            </w:pPr>
            <w:r>
              <w:t>Наталья Семеновна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начальник правового управления Администрации Правительства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Костиков</w:t>
            </w:r>
          </w:p>
          <w:p w:rsidR="003A46BF" w:rsidRDefault="003A46BF">
            <w:pPr>
              <w:pStyle w:val="ConsPlusNormal"/>
            </w:pPr>
            <w:r>
              <w:t>Виктор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начальник Главного управления архитектуры и градостроительства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Крюкова</w:t>
            </w:r>
          </w:p>
          <w:p w:rsidR="003A46BF" w:rsidRDefault="003A46BF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Лазарева</w:t>
            </w:r>
          </w:p>
          <w:p w:rsidR="003A46BF" w:rsidRDefault="003A46BF">
            <w:pPr>
              <w:pStyle w:val="ConsPlusNormal"/>
            </w:pPr>
            <w:r>
              <w:t>Ольга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Кемеровской области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Ломакина</w:t>
            </w:r>
          </w:p>
          <w:p w:rsidR="003A46BF" w:rsidRDefault="003A46BF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главный редактор газеты "Инвалид"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Малахов</w:t>
            </w:r>
          </w:p>
          <w:p w:rsidR="003A46BF" w:rsidRDefault="003A46BF">
            <w:pPr>
              <w:pStyle w:val="ConsPlusNormal"/>
            </w:pPr>
            <w:r>
              <w:t>Игорь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первый заместитель председателя Правительства Кемеровской области - Кузбасса - министр финансов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Мяус</w:t>
            </w:r>
            <w:proofErr w:type="spellEnd"/>
          </w:p>
          <w:p w:rsidR="003A46BF" w:rsidRDefault="003A46BF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физической культуры и спорта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lastRenderedPageBreak/>
              <w:t>Рубан</w:t>
            </w:r>
          </w:p>
          <w:p w:rsidR="003A46BF" w:rsidRDefault="003A46BF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транспорта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Садиков</w:t>
            </w:r>
          </w:p>
          <w:p w:rsidR="003A46BF" w:rsidRDefault="003A46BF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цифрового развития и связи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:rsidR="003A46BF" w:rsidRDefault="003A46BF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промышленности и торговли Кузбасса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proofErr w:type="spellStart"/>
            <w:r>
              <w:t>Трепаков</w:t>
            </w:r>
            <w:proofErr w:type="spellEnd"/>
          </w:p>
          <w:p w:rsidR="003A46BF" w:rsidRDefault="003A46BF">
            <w:pPr>
              <w:pStyle w:val="ConsPlusNormal"/>
            </w:pPr>
            <w:r>
              <w:t>Вадим Георгиевич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управляющий государственным учреждением Отделением Пенсионного фонда Российской Федерации по Кемеровской области - Кузбассу (по согласованию)</w:t>
            </w:r>
          </w:p>
        </w:tc>
      </w:tr>
      <w:tr w:rsidR="003A46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Юдина</w:t>
            </w:r>
          </w:p>
          <w:p w:rsidR="003A46BF" w:rsidRDefault="003A46BF">
            <w:pPr>
              <w:pStyle w:val="ConsPlusNormal"/>
            </w:pPr>
            <w:r>
              <w:t>Анна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A46BF" w:rsidRDefault="003A46BF">
            <w:pPr>
              <w:pStyle w:val="ConsPlusNormal"/>
            </w:pPr>
            <w:r>
              <w:t>- министр культуры и национальной политики Кузбасса</w:t>
            </w:r>
          </w:p>
        </w:tc>
      </w:tr>
    </w:tbl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right"/>
        <w:outlineLvl w:val="0"/>
      </w:pPr>
      <w:r>
        <w:t>Утверждено</w:t>
      </w:r>
    </w:p>
    <w:p w:rsidR="003A46BF" w:rsidRDefault="003A46BF">
      <w:pPr>
        <w:pStyle w:val="ConsPlusNormal"/>
        <w:jc w:val="right"/>
      </w:pPr>
      <w:r>
        <w:t>постановлением Правительства</w:t>
      </w:r>
    </w:p>
    <w:p w:rsidR="003A46BF" w:rsidRDefault="003A46BF">
      <w:pPr>
        <w:pStyle w:val="ConsPlusNormal"/>
        <w:jc w:val="right"/>
      </w:pPr>
      <w:r>
        <w:t>Кемеровской области - Кузбасса</w:t>
      </w:r>
    </w:p>
    <w:p w:rsidR="003A46BF" w:rsidRDefault="003A46BF">
      <w:pPr>
        <w:pStyle w:val="ConsPlusNormal"/>
        <w:jc w:val="right"/>
      </w:pPr>
      <w:r>
        <w:t>от 6 августа 2020 г. N 469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Title"/>
        <w:jc w:val="center"/>
      </w:pPr>
      <w:bookmarkStart w:id="2" w:name="P133"/>
      <w:bookmarkEnd w:id="2"/>
      <w:r>
        <w:t>ПОЛОЖЕНИЕ</w:t>
      </w:r>
    </w:p>
    <w:p w:rsidR="003A46BF" w:rsidRDefault="003A46BF">
      <w:pPr>
        <w:pStyle w:val="ConsPlusTitle"/>
        <w:jc w:val="center"/>
      </w:pPr>
      <w:r>
        <w:t>О СОВЕТЕ ПО ДЕЛАМ ИНВАЛИДОВ КУЗБАССА</w:t>
      </w:r>
    </w:p>
    <w:p w:rsidR="003A46BF" w:rsidRDefault="003A4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4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A46BF" w:rsidRDefault="003A46BF">
            <w:pPr>
              <w:pStyle w:val="ConsPlusNormal"/>
              <w:jc w:val="center"/>
            </w:pPr>
            <w:r>
              <w:rPr>
                <w:color w:val="392C69"/>
              </w:rPr>
              <w:t>от 25.10.2021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6BF" w:rsidRDefault="003A46BF">
            <w:pPr>
              <w:pStyle w:val="ConsPlusNormal"/>
            </w:pPr>
          </w:p>
        </w:tc>
      </w:tr>
    </w:tbl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ind w:firstLine="540"/>
        <w:jc w:val="both"/>
      </w:pPr>
      <w:r>
        <w:t>1. Совет по делам инвалидов Кузбасса (далее - совет) является совещательным органом, образованным в целях обеспечения взаимодействия органов государственной власти Кемеровской области - Кузбасса, органов местного самоуправления, общественных объединений, научных и других организаций при рассмотрении вопросов, связанных с решением проблем инвалидности и инвалидов в Кемеровской области - Кузбассе.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 - Кузбасса, а также настоящим Положением.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3.1. Подготовка предложений по формированию и проведению государственной политики в отношении инвалидов, определение способов, форм и этапов ее реализации.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 xml:space="preserve">3.2. Подготовка предложений по выработке основных направлений совершенствования законодательства Кемеровской области - Кузбасса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Кемеровской области - </w:t>
      </w:r>
      <w:r>
        <w:lastRenderedPageBreak/>
        <w:t>Кузбасса в указанной сфере.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3.3. Координация деятельности органов государственной власти Кемеровской области - Кузбасса по вопросу формирования доступной среды жизнедеятельности для инвалидов и других маломобильных групп населения.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3.4. Обсуждение иных вопросов, относящихся к проблемам инвалидности и инвалидов в Кемеровской области - Кузбассе.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 Совет для решения возложенных на него задач имеет право: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от органов государственной власти Кемеровской области - Кузбасса, органов местного самоуправления, общественных объединений, научных и других организаций, а также от должностных лиц необходимые документы, материалы по вопросам, входящим в компетенцию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4.2. Приглашать на свои заседания должностных лиц органов государственной власти Кемеровской области - Кузбасса, органов местного самоуправления, представителей научных, других организаций, общественных объединений, осуществляющих проведение мероприятий по социальной поддержке инвалидов.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4.3. Направлять своих представителей для участия в совещаниях, конференциях и семинарах (в том числе международных) по проблемам, связанным с выработкой и реализацией государственной политики в отношении инвалидов, проводимых органами государственной власти Кемеровской области - Кузбасса, органами местного самоуправления, общественными объединениями, научными и другими организациями.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4.4. Привлекать в установленном порядке для осуществления информационно-аналитических и экспертных работ организации, а также ученых и специалистов.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4.5. Участвовать в рассмотрении проектов комплексных программ по решению проблем инвалидов.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5. В состав совета входят председатель совета, заместитель председателя совета, секретарь и члены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Председателем совета является заместитель председателя Правительства Кемеровской области - Кузбасса (по вопросам социального развития).</w:t>
      </w:r>
    </w:p>
    <w:p w:rsidR="003A46BF" w:rsidRDefault="003A46B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25.10.2021 N 642)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6. Совет в соответствии с возложенными на него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совета, постоянные и временные рабочие группы, комиссии для проведения аналитических и экспертных работ.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Руководство деятельностью таких групп осуществляют члены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7. Подготовку и организацию заседаний совета, а также решение текущих вопросов деятельности совета осуществляет секретарь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8. Заседания совета проводятся не реже одного раза в год. В случае необходимости могут проводиться внеочередные заседания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 или его заместитель либо по поручению председателя совета один из членов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 xml:space="preserve">Заседание совета считается правомочным, если на нем присутствует не менее половины </w:t>
      </w:r>
      <w:r>
        <w:lastRenderedPageBreak/>
        <w:t>членов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9. Решения совета имеют рекомендательный характер и направляются в органы государственной власти Кемеровской области - Кузбасса, органы местного самоуправления и заинтересованным лицам.</w:t>
      </w:r>
    </w:p>
    <w:p w:rsidR="003A46BF" w:rsidRDefault="003A46BF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осуществляет Министерство социальной защиты населения Кузбасса.</w:t>
      </w: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jc w:val="both"/>
      </w:pPr>
    </w:p>
    <w:p w:rsidR="003A46BF" w:rsidRDefault="003A46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418" w:rsidRDefault="00166418"/>
    <w:sectPr w:rsidR="00166418" w:rsidSect="006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BF"/>
    <w:rsid w:val="00000F5D"/>
    <w:rsid w:val="00016747"/>
    <w:rsid w:val="00041EB4"/>
    <w:rsid w:val="000F5B3B"/>
    <w:rsid w:val="001156FB"/>
    <w:rsid w:val="00137155"/>
    <w:rsid w:val="00165B18"/>
    <w:rsid w:val="00165DAD"/>
    <w:rsid w:val="00166418"/>
    <w:rsid w:val="001861A3"/>
    <w:rsid w:val="00186EFE"/>
    <w:rsid w:val="001C6ACF"/>
    <w:rsid w:val="00211338"/>
    <w:rsid w:val="002271DB"/>
    <w:rsid w:val="00242C79"/>
    <w:rsid w:val="002455E8"/>
    <w:rsid w:val="0028007D"/>
    <w:rsid w:val="0028167B"/>
    <w:rsid w:val="002C69A8"/>
    <w:rsid w:val="002D3944"/>
    <w:rsid w:val="00315C4C"/>
    <w:rsid w:val="00333AF9"/>
    <w:rsid w:val="00355A30"/>
    <w:rsid w:val="00355E55"/>
    <w:rsid w:val="003A46BF"/>
    <w:rsid w:val="003F0C70"/>
    <w:rsid w:val="00464E4C"/>
    <w:rsid w:val="00464F55"/>
    <w:rsid w:val="004C131A"/>
    <w:rsid w:val="00511161"/>
    <w:rsid w:val="00587EC5"/>
    <w:rsid w:val="00591BC0"/>
    <w:rsid w:val="00594765"/>
    <w:rsid w:val="005B68F0"/>
    <w:rsid w:val="005D170D"/>
    <w:rsid w:val="005D3033"/>
    <w:rsid w:val="005F613B"/>
    <w:rsid w:val="006549FE"/>
    <w:rsid w:val="00664524"/>
    <w:rsid w:val="0067068A"/>
    <w:rsid w:val="00670DD3"/>
    <w:rsid w:val="006B2AAF"/>
    <w:rsid w:val="006D7E3A"/>
    <w:rsid w:val="00705F3B"/>
    <w:rsid w:val="00777669"/>
    <w:rsid w:val="007825E3"/>
    <w:rsid w:val="007D5BCF"/>
    <w:rsid w:val="00840219"/>
    <w:rsid w:val="0087311D"/>
    <w:rsid w:val="008B5144"/>
    <w:rsid w:val="008B7735"/>
    <w:rsid w:val="008E3CCC"/>
    <w:rsid w:val="008F13E1"/>
    <w:rsid w:val="009112BE"/>
    <w:rsid w:val="00942F8E"/>
    <w:rsid w:val="00956CF3"/>
    <w:rsid w:val="00980B12"/>
    <w:rsid w:val="00980EEB"/>
    <w:rsid w:val="009958CD"/>
    <w:rsid w:val="009B0595"/>
    <w:rsid w:val="009D0EC3"/>
    <w:rsid w:val="00A6636D"/>
    <w:rsid w:val="00AA33F4"/>
    <w:rsid w:val="00AC08E5"/>
    <w:rsid w:val="00B403C5"/>
    <w:rsid w:val="00B549B5"/>
    <w:rsid w:val="00BD66DE"/>
    <w:rsid w:val="00C1439E"/>
    <w:rsid w:val="00C32464"/>
    <w:rsid w:val="00CB79CF"/>
    <w:rsid w:val="00D15CE8"/>
    <w:rsid w:val="00D2697D"/>
    <w:rsid w:val="00D3058A"/>
    <w:rsid w:val="00D313A3"/>
    <w:rsid w:val="00DD18CC"/>
    <w:rsid w:val="00E2089F"/>
    <w:rsid w:val="00E6691F"/>
    <w:rsid w:val="00FB562A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2D14-9310-413F-960D-143FF64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4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4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45C72BF42FE0455C48CFE984323BE58AB09D456712D8079E9757235E30E480898E52052C0E3E9BAEB399384970A7003B9D3B32FA6C6F7191AD5K5b8G" TargetMode="External"/><Relationship Id="rId13" Type="http://schemas.openxmlformats.org/officeDocument/2006/relationships/hyperlink" Target="consultantplus://offline/ref=AAE45C72BF42FE0455C48CFE984323BE58AB09D45A7A2F847BE9757235E30E480898E52052C0E3E9BAEB389984970A7003B9D3B32FA6C6F7191AD5K5b8G" TargetMode="External"/><Relationship Id="rId18" Type="http://schemas.openxmlformats.org/officeDocument/2006/relationships/hyperlink" Target="consultantplus://offline/ref=AAE45C72BF42FE0455C492F38E2F7FBB5EA850DC582E76D074E3202A6ABA5E0F599EB06308CDE7F7B8EB3BK9b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E45C72BF42FE0455C48CFE984323BE58AB09D456782B8578E9757235E30E480898E5325298EFE8BAF5399F91C15B36K5b5G" TargetMode="External"/><Relationship Id="rId12" Type="http://schemas.openxmlformats.org/officeDocument/2006/relationships/hyperlink" Target="consultantplus://offline/ref=AAE45C72BF42FE0455C48CFE984323BE58AB09D45B7F2C8070E9757235E30E480898E5325298EFE8BAF5399F91C15B36K5b5G" TargetMode="External"/><Relationship Id="rId17" Type="http://schemas.openxmlformats.org/officeDocument/2006/relationships/hyperlink" Target="consultantplus://offline/ref=AAE45C72BF42FE0455C48CFE984323BE58AB09D4527A2A8671E428783DBA024A0F97BA375589EFE8BAEB399B8BC80F6512E1DFB231B8C3EC0518D759KFb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E45C72BF42FE0455C48CFE984323BE58AB09D4527A2D8179E128783DBA024A0F97BA375589EFE8BAEB399A87C80F6512E1DFB231B8C3EC0518D759KFb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45C72BF42FE0455C48CFE984323BE58AB09D4527828847DE528783DBA024A0F97BA374789B7E4BBEB279A8ADD593454KBb7G" TargetMode="External"/><Relationship Id="rId11" Type="http://schemas.openxmlformats.org/officeDocument/2006/relationships/hyperlink" Target="consultantplus://offline/ref=AAE45C72BF42FE0455C48CFE984323BE58AB09D4547128877FE9757235E30E480898E5325298EFE8BAF5399F91C15B36K5b5G" TargetMode="External"/><Relationship Id="rId5" Type="http://schemas.openxmlformats.org/officeDocument/2006/relationships/hyperlink" Target="consultantplus://offline/ref=AAE45C72BF42FE0455C48CFE984323BE58AB09D4527A2D8179E128783DBA024A0F97BA375589EFE8BAEB399A8AC80F6512E1DFB231B8C3EC0518D759KFb4G" TargetMode="External"/><Relationship Id="rId15" Type="http://schemas.openxmlformats.org/officeDocument/2006/relationships/hyperlink" Target="consultantplus://offline/ref=AAE45C72BF42FE0455C48CFE984323BE58AB09D4527A2D8179E128783DBA024A0F97BA375589EFE8BAEB399A89C80F6512E1DFB231B8C3EC0518D759KFb4G" TargetMode="External"/><Relationship Id="rId10" Type="http://schemas.openxmlformats.org/officeDocument/2006/relationships/hyperlink" Target="consultantplus://offline/ref=AAE45C72BF42FE0455C48CFE984323BE58AB09D4547929847DE9757235E30E480898E5325298EFE8BAF5399F91C15B36K5b5G" TargetMode="External"/><Relationship Id="rId19" Type="http://schemas.openxmlformats.org/officeDocument/2006/relationships/hyperlink" Target="consultantplus://offline/ref=AAE45C72BF42FE0455C48CFE984323BE58AB09D4527A2A8671E428783DBA024A0F97BA375589EFE8BAEB399B8BC80F6512E1DFB231B8C3EC0518D759KFb4G" TargetMode="External"/><Relationship Id="rId4" Type="http://schemas.openxmlformats.org/officeDocument/2006/relationships/hyperlink" Target="consultantplus://offline/ref=AAE45C72BF42FE0455C48CFE984323BE58AB09D4527A2A8671E428783DBA024A0F97BA375589EFE8BAEB399B8FC80F6512E1DFB231B8C3EC0518D759KFb4G" TargetMode="External"/><Relationship Id="rId9" Type="http://schemas.openxmlformats.org/officeDocument/2006/relationships/hyperlink" Target="consultantplus://offline/ref=AAE45C72BF42FE0455C48CFE984323BE58AB09D4557D28867EE9757235E30E480898E5325298EFE8BAF5399F91C15B36K5b5G" TargetMode="External"/><Relationship Id="rId14" Type="http://schemas.openxmlformats.org/officeDocument/2006/relationships/hyperlink" Target="consultantplus://offline/ref=AAE45C72BF42FE0455C48CFE984323BE58AB09D452782B8D70E428783DBA024A0F97BA374789B7E4BBEB279A8ADD593454KB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2023-05-10T06:27:00Z</dcterms:created>
  <dcterms:modified xsi:type="dcterms:W3CDTF">2023-05-10T06:27:00Z</dcterms:modified>
</cp:coreProperties>
</file>